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D8AEC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34673CA7" w14:textId="62FD3806" w:rsidR="00D00AC8" w:rsidRPr="003A267A" w:rsidRDefault="003A267A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3A267A">
        <w:rPr>
          <w:rFonts w:ascii="Arial" w:hAnsi="Arial" w:cs="Arial"/>
          <w:b/>
          <w:sz w:val="24"/>
        </w:rPr>
        <w:t>«</w:t>
      </w:r>
      <w:r w:rsidR="009953EC" w:rsidRPr="009953EC">
        <w:rPr>
          <w:rFonts w:ascii="Arial" w:hAnsi="Arial" w:cs="Arial"/>
          <w:b/>
          <w:sz w:val="24"/>
        </w:rPr>
        <w:t xml:space="preserve">О </w:t>
      </w:r>
      <w:r w:rsidR="00084321">
        <w:rPr>
          <w:rFonts w:ascii="Arial" w:hAnsi="Arial" w:cs="Arial"/>
          <w:b/>
          <w:sz w:val="24"/>
        </w:rPr>
        <w:t xml:space="preserve">признании утратившими силу решений </w:t>
      </w:r>
      <w:r w:rsidR="009953EC" w:rsidRPr="009953EC">
        <w:rPr>
          <w:rFonts w:ascii="Arial" w:hAnsi="Arial" w:cs="Arial"/>
          <w:b/>
          <w:sz w:val="24"/>
        </w:rPr>
        <w:t xml:space="preserve">Собрания </w:t>
      </w:r>
      <w:r w:rsidR="00084321">
        <w:rPr>
          <w:rFonts w:ascii="Arial" w:hAnsi="Arial" w:cs="Arial"/>
          <w:b/>
          <w:sz w:val="24"/>
        </w:rPr>
        <w:t xml:space="preserve">Холмского </w:t>
      </w:r>
      <w:r w:rsidR="009953EC" w:rsidRPr="009953EC">
        <w:rPr>
          <w:rFonts w:ascii="Arial" w:hAnsi="Arial" w:cs="Arial"/>
          <w:b/>
          <w:sz w:val="24"/>
        </w:rPr>
        <w:t>муниципального округ</w:t>
      </w:r>
      <w:r w:rsidR="00084321">
        <w:rPr>
          <w:rFonts w:ascii="Arial" w:hAnsi="Arial" w:cs="Arial"/>
          <w:b/>
          <w:sz w:val="24"/>
        </w:rPr>
        <w:t>а Сахалинской области</w:t>
      </w:r>
      <w:r w:rsidR="009953EC" w:rsidRPr="009953EC">
        <w:rPr>
          <w:rFonts w:ascii="Arial" w:hAnsi="Arial" w:cs="Arial"/>
          <w:b/>
          <w:sz w:val="24"/>
        </w:rPr>
        <w:t>»</w:t>
      </w:r>
    </w:p>
    <w:p w14:paraId="778E9FFE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136CBCAE" w14:textId="7F5E3CB8" w:rsidR="00815DCD" w:rsidRPr="00815DCD" w:rsidRDefault="00361586" w:rsidP="00815DC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836519" w:rsidRPr="00836519">
        <w:rPr>
          <w:rFonts w:ascii="Arial" w:hAnsi="Arial" w:cs="Arial"/>
          <w:sz w:val="24"/>
        </w:rPr>
        <w:t xml:space="preserve">О </w:t>
      </w:r>
      <w:r w:rsidR="00084321">
        <w:rPr>
          <w:rFonts w:ascii="Arial" w:hAnsi="Arial" w:cs="Arial"/>
          <w:sz w:val="24"/>
        </w:rPr>
        <w:t>признании утратившими силу решений</w:t>
      </w:r>
      <w:r w:rsidR="00836519" w:rsidRPr="00836519">
        <w:rPr>
          <w:rFonts w:ascii="Arial" w:hAnsi="Arial" w:cs="Arial"/>
          <w:sz w:val="24"/>
        </w:rPr>
        <w:t xml:space="preserve"> Собрания </w:t>
      </w:r>
      <w:r w:rsidR="00084321">
        <w:rPr>
          <w:rFonts w:ascii="Arial" w:hAnsi="Arial" w:cs="Arial"/>
          <w:sz w:val="24"/>
        </w:rPr>
        <w:t xml:space="preserve">Холмского </w:t>
      </w:r>
      <w:r w:rsidR="00836519" w:rsidRPr="00836519">
        <w:rPr>
          <w:rFonts w:ascii="Arial" w:hAnsi="Arial" w:cs="Arial"/>
          <w:sz w:val="24"/>
        </w:rPr>
        <w:t>муниципального округ</w:t>
      </w:r>
      <w:r w:rsidR="00084321">
        <w:rPr>
          <w:rFonts w:ascii="Arial" w:hAnsi="Arial" w:cs="Arial"/>
          <w:sz w:val="24"/>
        </w:rPr>
        <w:t>а</w:t>
      </w:r>
      <w:r w:rsidR="00836519" w:rsidRPr="00836519">
        <w:rPr>
          <w:rFonts w:ascii="Arial" w:hAnsi="Arial" w:cs="Arial"/>
          <w:sz w:val="24"/>
        </w:rPr>
        <w:t xml:space="preserve">» </w:t>
      </w:r>
      <w:r w:rsidR="006B7F4B" w:rsidRPr="006A1E89">
        <w:rPr>
          <w:rFonts w:ascii="Arial" w:hAnsi="Arial" w:cs="Arial"/>
          <w:sz w:val="24"/>
          <w:szCs w:val="24"/>
        </w:rPr>
        <w:t xml:space="preserve">подготовлен </w:t>
      </w:r>
      <w:r w:rsidR="000345B5">
        <w:rPr>
          <w:rFonts w:ascii="Arial" w:hAnsi="Arial" w:cs="Arial"/>
          <w:sz w:val="24"/>
          <w:szCs w:val="24"/>
        </w:rPr>
        <w:t xml:space="preserve">в связи с </w:t>
      </w:r>
      <w:r w:rsidR="00815DCD">
        <w:rPr>
          <w:rFonts w:ascii="Arial" w:hAnsi="Arial" w:cs="Arial"/>
          <w:sz w:val="24"/>
          <w:szCs w:val="24"/>
        </w:rPr>
        <w:t xml:space="preserve">принятием </w:t>
      </w:r>
      <w:hyperlink r:id="rId4" w:history="1"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Федеральн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ого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 xml:space="preserve"> закон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а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 xml:space="preserve"> от 20.02.2026 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№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 xml:space="preserve"> 23-ФЗ 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«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 xml:space="preserve">О внесении изменений в отдельные законодательные акты Российской Федерации и признании утратившим силу подпункта 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«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д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»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 xml:space="preserve"> пункта 29 части 2 статьи 32 Федерального закона </w:t>
        </w:r>
        <w:r w:rsid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«</w:t>
        </w:r>
        <w:r w:rsidR="00815DCD" w:rsidRPr="00815DCD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Об общих принципах организации местного самоуправления в единой системе публичной власти</w:t>
        </w:r>
      </w:hyperlink>
      <w:r w:rsidR="00815DCD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F04CBA">
        <w:rPr>
          <w:rFonts w:ascii="Arial" w:hAnsi="Arial" w:cs="Arial"/>
          <w:sz w:val="24"/>
          <w:szCs w:val="24"/>
          <w:shd w:val="clear" w:color="auto" w:fill="FFFFFF"/>
        </w:rPr>
        <w:t>, который упраздняет муниципальный жилищный контроль.</w:t>
      </w:r>
    </w:p>
    <w:p w14:paraId="51503A27" w14:textId="20C4A824" w:rsidR="00AE6337" w:rsidRPr="00AE6337" w:rsidRDefault="00AE6337" w:rsidP="00F5671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F04CBA">
        <w:rPr>
          <w:rFonts w:ascii="Arial" w:hAnsi="Arial" w:cs="Arial"/>
          <w:sz w:val="24"/>
          <w:szCs w:val="24"/>
        </w:rPr>
        <w:t>В результате принятия данного проекта решения внесение изменений и (или) дополнений в нормативные правовые акты не потребуется.</w:t>
      </w:r>
    </w:p>
    <w:p w14:paraId="0DD3D911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133B0E10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5B9727B8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50DBA89E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15E08905" w14:textId="093137AF" w:rsidR="00F56716" w:rsidRDefault="000345B5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 муниципального контроля</w:t>
      </w:r>
    </w:p>
    <w:p w14:paraId="7FD33565" w14:textId="77777777" w:rsidR="000345B5" w:rsidRDefault="000345B5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администрации Холмского муниципального округа</w:t>
      </w:r>
    </w:p>
    <w:p w14:paraId="48AF5F0D" w14:textId="6C30A77C" w:rsidR="000345B5" w:rsidRDefault="000345B5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Сахалинской области                                                                                           А.В. Дё</w:t>
      </w:r>
    </w:p>
    <w:sectPr w:rsidR="000345B5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45B5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836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1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54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583F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267A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4602F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129E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3EB5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04C3"/>
    <w:rsid w:val="006B178F"/>
    <w:rsid w:val="006B182D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059B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5DCD"/>
    <w:rsid w:val="008161B0"/>
    <w:rsid w:val="0081712F"/>
    <w:rsid w:val="0082162F"/>
    <w:rsid w:val="00823416"/>
    <w:rsid w:val="00826196"/>
    <w:rsid w:val="00830495"/>
    <w:rsid w:val="008307E5"/>
    <w:rsid w:val="00832479"/>
    <w:rsid w:val="0083651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058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953EC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1DC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A4D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27ED3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4CBA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FAB3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5270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Анжелика В. Дё</cp:lastModifiedBy>
  <cp:revision>2</cp:revision>
  <cp:lastPrinted>2026-04-14T05:41:00Z</cp:lastPrinted>
  <dcterms:created xsi:type="dcterms:W3CDTF">2026-04-14T05:41:00Z</dcterms:created>
  <dcterms:modified xsi:type="dcterms:W3CDTF">2026-04-14T05:41:00Z</dcterms:modified>
</cp:coreProperties>
</file>